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67B3" w14:textId="55B76DDC" w:rsidR="001F1477" w:rsidRPr="001F1477" w:rsidRDefault="001F1477" w:rsidP="001F1477">
      <w:pPr>
        <w:pStyle w:val="Title"/>
        <w:spacing w:before="240" w:after="360"/>
        <w:jc w:val="center"/>
        <w:rPr>
          <w:rFonts w:asciiTheme="majorHAnsi" w:eastAsia="Calibri" w:hAnsiTheme="majorHAnsi" w:cstheme="majorHAnsi"/>
          <w:b/>
          <w:bCs/>
          <w:sz w:val="26"/>
          <w:szCs w:val="26"/>
        </w:rPr>
      </w:pPr>
      <w:bookmarkStart w:id="0" w:name="_Hlk173931967"/>
      <w:bookmarkEnd w:id="0"/>
      <w:r w:rsidRPr="001F1477">
        <w:rPr>
          <w:rFonts w:asciiTheme="majorHAnsi" w:eastAsia="Calibri" w:hAnsiTheme="majorHAnsi" w:cstheme="majorHAnsi"/>
          <w:b/>
          <w:bCs/>
          <w:sz w:val="26"/>
          <w:szCs w:val="26"/>
        </w:rPr>
        <w:t>Self-Direction Pilot: Basic Purchase Requirements</w:t>
      </w:r>
    </w:p>
    <w:p w14:paraId="55FA5C92" w14:textId="03238438" w:rsidR="001F1477" w:rsidRPr="001F1477" w:rsidRDefault="001F1477" w:rsidP="001F1477">
      <w:pPr>
        <w:rPr>
          <w:rFonts w:asciiTheme="majorHAnsi" w:hAnsiTheme="majorHAnsi" w:cstheme="majorHAnsi"/>
        </w:rPr>
      </w:pPr>
      <w:r w:rsidRPr="001F1477">
        <w:rPr>
          <w:rFonts w:asciiTheme="majorHAnsi" w:hAnsiTheme="majorHAnsi" w:cstheme="majorHAnsi"/>
        </w:rPr>
        <w:t xml:space="preserve">In the Self-Direction Pilot </w:t>
      </w:r>
      <w:r>
        <w:rPr>
          <w:rFonts w:asciiTheme="majorHAnsi" w:hAnsiTheme="majorHAnsi" w:cstheme="majorHAnsi"/>
        </w:rPr>
        <w:t>for the Section 17 Waiver</w:t>
      </w:r>
      <w:r w:rsidRPr="001F1477">
        <w:rPr>
          <w:rFonts w:asciiTheme="majorHAnsi" w:hAnsiTheme="majorHAnsi" w:cstheme="majorHAnsi"/>
        </w:rPr>
        <w:t>, you purchase items to meet the goals in your person-centered Individual Service Plan (ISP). When working with your support broker to identify items to purchase, the item MUST MEET ALL TEN OF THE CRITERIA BELOW:</w:t>
      </w:r>
    </w:p>
    <w:p w14:paraId="5CD41FE2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 xml:space="preserve">1. DIRECTLY related to a specific goal on </w:t>
      </w:r>
      <w:r w:rsidRPr="001F1477">
        <w:rPr>
          <w:rFonts w:asciiTheme="majorHAnsi" w:eastAsia="Calibri" w:hAnsiTheme="majorHAnsi" w:cstheme="majorHAnsi"/>
        </w:rPr>
        <w:t>your Individual Service Plan</w:t>
      </w:r>
      <w:r w:rsidRPr="00711D84">
        <w:rPr>
          <w:rFonts w:asciiTheme="majorHAnsi" w:eastAsia="Calibri" w:hAnsiTheme="majorHAnsi" w:cstheme="majorHAnsi"/>
        </w:rPr>
        <w:t xml:space="preserve"> </w:t>
      </w:r>
      <w:r w:rsidRPr="001F1477">
        <w:rPr>
          <w:rFonts w:asciiTheme="majorHAnsi" w:eastAsia="Calibri" w:hAnsiTheme="majorHAnsi" w:cstheme="majorHAnsi"/>
        </w:rPr>
        <w:t xml:space="preserve">(ISP) </w:t>
      </w:r>
      <w:r w:rsidRPr="00711D84">
        <w:rPr>
          <w:rFonts w:asciiTheme="majorHAnsi" w:eastAsia="Calibri" w:hAnsiTheme="majorHAnsi" w:cstheme="majorHAnsi"/>
        </w:rPr>
        <w:t>AND </w:t>
      </w:r>
    </w:p>
    <w:p w14:paraId="50D8037B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 xml:space="preserve">2. REQUIRED to maintain or increase </w:t>
      </w:r>
      <w:r w:rsidRPr="001F1477">
        <w:rPr>
          <w:rFonts w:asciiTheme="majorHAnsi" w:eastAsia="Calibri" w:hAnsiTheme="majorHAnsi" w:cstheme="majorHAnsi"/>
        </w:rPr>
        <w:t>wellness and/or i</w:t>
      </w:r>
      <w:r w:rsidRPr="00711D84">
        <w:rPr>
          <w:rFonts w:asciiTheme="majorHAnsi" w:eastAsia="Calibri" w:hAnsiTheme="majorHAnsi" w:cstheme="majorHAnsi"/>
        </w:rPr>
        <w:t xml:space="preserve">ndependence and/or </w:t>
      </w:r>
      <w:r w:rsidRPr="001F1477">
        <w:rPr>
          <w:rFonts w:asciiTheme="majorHAnsi" w:eastAsia="Calibri" w:hAnsiTheme="majorHAnsi" w:cstheme="majorHAnsi"/>
        </w:rPr>
        <w:t>c</w:t>
      </w:r>
      <w:r w:rsidRPr="00711D84">
        <w:rPr>
          <w:rFonts w:asciiTheme="majorHAnsi" w:eastAsia="Calibri" w:hAnsiTheme="majorHAnsi" w:cstheme="majorHAnsi"/>
        </w:rPr>
        <w:t xml:space="preserve">ommunity participation and/or </w:t>
      </w:r>
      <w:r w:rsidRPr="001F1477">
        <w:rPr>
          <w:rFonts w:asciiTheme="majorHAnsi" w:eastAsia="Calibri" w:hAnsiTheme="majorHAnsi" w:cstheme="majorHAnsi"/>
        </w:rPr>
        <w:t>p</w:t>
      </w:r>
      <w:r w:rsidRPr="00711D84">
        <w:rPr>
          <w:rFonts w:asciiTheme="majorHAnsi" w:eastAsia="Calibri" w:hAnsiTheme="majorHAnsi" w:cstheme="majorHAnsi"/>
        </w:rPr>
        <w:t>roductivity AND </w:t>
      </w:r>
    </w:p>
    <w:p w14:paraId="0A0A727C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 xml:space="preserve">3. REQUIRED solely because of the direct effects </w:t>
      </w:r>
      <w:r w:rsidRPr="001F1477">
        <w:rPr>
          <w:rFonts w:asciiTheme="majorHAnsi" w:eastAsia="Calibri" w:hAnsiTheme="majorHAnsi" w:cstheme="majorHAnsi"/>
        </w:rPr>
        <w:t xml:space="preserve">of your mental health support needs  </w:t>
      </w:r>
      <w:r w:rsidRPr="00711D84">
        <w:rPr>
          <w:rFonts w:asciiTheme="majorHAnsi" w:eastAsia="Calibri" w:hAnsiTheme="majorHAnsi" w:cstheme="majorHAnsi"/>
        </w:rPr>
        <w:t>AND </w:t>
      </w:r>
    </w:p>
    <w:p w14:paraId="4DD6A8A2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>4. DOES NOT replace existing voluntary support system and resources AND </w:t>
      </w:r>
    </w:p>
    <w:p w14:paraId="3F10216C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>5. DOES NOT replace other government benefits (</w:t>
      </w:r>
      <w:r w:rsidRPr="001F1477">
        <w:rPr>
          <w:rFonts w:asciiTheme="majorHAnsi" w:eastAsia="Calibri" w:hAnsiTheme="majorHAnsi" w:cstheme="majorHAnsi"/>
        </w:rPr>
        <w:t>Division of Vocational Rehabilitation, MaineCare, Supplemental Security Income</w:t>
      </w:r>
      <w:r w:rsidRPr="00711D84">
        <w:rPr>
          <w:rFonts w:asciiTheme="majorHAnsi" w:eastAsia="Calibri" w:hAnsiTheme="majorHAnsi" w:cstheme="majorHAnsi"/>
        </w:rPr>
        <w:t>) AND </w:t>
      </w:r>
    </w:p>
    <w:p w14:paraId="68DF0C84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 xml:space="preserve">6. DOES NOT provide for </w:t>
      </w:r>
      <w:r w:rsidRPr="00711D84">
        <w:rPr>
          <w:rFonts w:asciiTheme="majorHAnsi" w:eastAsia="Calibri" w:hAnsiTheme="majorHAnsi" w:cstheme="majorHAnsi"/>
          <w:b/>
          <w:bCs/>
        </w:rPr>
        <w:t>basic needs</w:t>
      </w:r>
      <w:r w:rsidRPr="00711D84">
        <w:rPr>
          <w:rFonts w:asciiTheme="majorHAnsi" w:eastAsia="Calibri" w:hAnsiTheme="majorHAnsi" w:cstheme="majorHAnsi"/>
        </w:rPr>
        <w:t xml:space="preserve"> of food, shelter, clothing AND </w:t>
      </w:r>
    </w:p>
    <w:p w14:paraId="4FF00D74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>7. COST- EFFECTIVE use of public resources AND </w:t>
      </w:r>
    </w:p>
    <w:p w14:paraId="4740EB64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 xml:space="preserve">8. NEVER a </w:t>
      </w:r>
      <w:r w:rsidRPr="001F1477">
        <w:rPr>
          <w:rFonts w:asciiTheme="majorHAnsi" w:eastAsia="Calibri" w:hAnsiTheme="majorHAnsi" w:cstheme="majorHAnsi"/>
        </w:rPr>
        <w:t xml:space="preserve">cash </w:t>
      </w:r>
      <w:r w:rsidRPr="00711D84">
        <w:rPr>
          <w:rFonts w:asciiTheme="majorHAnsi" w:eastAsia="Calibri" w:hAnsiTheme="majorHAnsi" w:cstheme="majorHAnsi"/>
        </w:rPr>
        <w:t xml:space="preserve">payment to </w:t>
      </w:r>
      <w:r w:rsidRPr="001F1477">
        <w:rPr>
          <w:rFonts w:asciiTheme="majorHAnsi" w:eastAsia="Calibri" w:hAnsiTheme="majorHAnsi" w:cstheme="majorHAnsi"/>
        </w:rPr>
        <w:t>you, family, or friends</w:t>
      </w:r>
      <w:r w:rsidRPr="00711D84">
        <w:rPr>
          <w:rFonts w:asciiTheme="majorHAnsi" w:eastAsia="Calibri" w:hAnsiTheme="majorHAnsi" w:cstheme="majorHAnsi"/>
        </w:rPr>
        <w:t xml:space="preserve"> AND </w:t>
      </w:r>
    </w:p>
    <w:p w14:paraId="20932369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 xml:space="preserve">9. NEVER for activities that are purely </w:t>
      </w:r>
      <w:r w:rsidRPr="001F1477">
        <w:rPr>
          <w:rFonts w:asciiTheme="majorHAnsi" w:eastAsia="Calibri" w:hAnsiTheme="majorHAnsi" w:cstheme="majorHAnsi"/>
        </w:rPr>
        <w:t>recreational</w:t>
      </w:r>
      <w:r w:rsidRPr="00711D84">
        <w:rPr>
          <w:rFonts w:asciiTheme="majorHAnsi" w:eastAsia="Calibri" w:hAnsiTheme="majorHAnsi" w:cstheme="majorHAnsi"/>
        </w:rPr>
        <w:t xml:space="preserve"> AND </w:t>
      </w:r>
    </w:p>
    <w:p w14:paraId="47C242F1" w14:textId="77777777" w:rsidR="001F1477" w:rsidRPr="00711D84" w:rsidRDefault="001F1477" w:rsidP="001F1477">
      <w:pPr>
        <w:rPr>
          <w:rFonts w:asciiTheme="majorHAnsi" w:eastAsia="Calibri" w:hAnsiTheme="majorHAnsi" w:cstheme="majorHAnsi"/>
        </w:rPr>
      </w:pPr>
      <w:r w:rsidRPr="00711D84">
        <w:rPr>
          <w:rFonts w:asciiTheme="majorHAnsi" w:eastAsia="Calibri" w:hAnsiTheme="majorHAnsi" w:cstheme="majorHAnsi"/>
        </w:rPr>
        <w:t>10. NEVER for services delivered outside of the U.S. or its territories. </w:t>
      </w:r>
    </w:p>
    <w:p w14:paraId="028F028D" w14:textId="77777777" w:rsidR="001F1477" w:rsidRPr="001F1477" w:rsidRDefault="001F1477" w:rsidP="001F1477">
      <w:pPr>
        <w:rPr>
          <w:rFonts w:asciiTheme="majorHAnsi" w:eastAsia="Calibri" w:hAnsiTheme="majorHAnsi" w:cstheme="majorHAnsi"/>
        </w:rPr>
      </w:pPr>
    </w:p>
    <w:p w14:paraId="7DA4E8CF" w14:textId="6082B119" w:rsidR="00934854" w:rsidRPr="001F1477" w:rsidRDefault="00934854">
      <w:pPr>
        <w:rPr>
          <w:rFonts w:asciiTheme="majorHAnsi" w:hAnsiTheme="majorHAnsi" w:cstheme="majorHAnsi"/>
        </w:rPr>
      </w:pPr>
    </w:p>
    <w:sectPr w:rsidR="00934854" w:rsidRPr="001F1477" w:rsidSect="001F147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00" w:right="1440" w:bottom="1080" w:left="1440" w:header="720" w:footer="2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68D60" w14:textId="77777777" w:rsidR="003A6B58" w:rsidRDefault="003A6B58" w:rsidP="001F1477">
      <w:pPr>
        <w:spacing w:after="0" w:line="240" w:lineRule="auto"/>
      </w:pPr>
      <w:r>
        <w:separator/>
      </w:r>
    </w:p>
  </w:endnote>
  <w:endnote w:type="continuationSeparator" w:id="0">
    <w:p w14:paraId="51B2BF27" w14:textId="77777777" w:rsidR="003A6B58" w:rsidRDefault="003A6B58" w:rsidP="001F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-1893641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DE7FE" w14:textId="77777777" w:rsidR="00934854" w:rsidRDefault="00000000" w:rsidP="00711D84">
        <w:pPr>
          <w:pStyle w:val="Footer"/>
          <w:rPr>
            <w:rFonts w:ascii="Calibri" w:hAnsi="Calibri" w:cs="Calibri"/>
            <w:noProof/>
            <w:sz w:val="22"/>
            <w:szCs w:val="22"/>
          </w:rPr>
        </w:pPr>
        <w:r>
          <w:rPr>
            <w:rFonts w:ascii="Calibri" w:hAnsi="Calibri" w:cs="Calibri"/>
            <w:i/>
            <w:iCs/>
          </w:rPr>
          <w:t>U</w:t>
        </w:r>
        <w:r w:rsidRPr="003F5BFC">
          <w:rPr>
            <w:rFonts w:ascii="Calibri" w:hAnsi="Calibri" w:cs="Calibri"/>
            <w:i/>
            <w:iCs/>
          </w:rPr>
          <w:t xml:space="preserve">pdated </w:t>
        </w:r>
        <w:r>
          <w:rPr>
            <w:rFonts w:ascii="Calibri" w:hAnsi="Calibri" w:cs="Calibri"/>
            <w:i/>
            <w:iCs/>
          </w:rPr>
          <w:t>8</w:t>
        </w:r>
        <w:r w:rsidRPr="003F5BFC">
          <w:rPr>
            <w:rFonts w:ascii="Calibri" w:hAnsi="Calibri" w:cs="Calibri"/>
            <w:i/>
            <w:iCs/>
          </w:rPr>
          <w:t>.</w:t>
        </w:r>
        <w:r>
          <w:rPr>
            <w:rFonts w:ascii="Calibri" w:hAnsi="Calibri" w:cs="Calibri"/>
            <w:i/>
            <w:iCs/>
          </w:rPr>
          <w:t>7</w:t>
        </w:r>
        <w:r w:rsidRPr="003F5BFC">
          <w:rPr>
            <w:rFonts w:ascii="Calibri" w:hAnsi="Calibri" w:cs="Calibri"/>
            <w:i/>
            <w:iCs/>
          </w:rPr>
          <w:t>.24</w:t>
        </w:r>
        <w:r>
          <w:rPr>
            <w:rFonts w:ascii="Calibri" w:hAnsi="Calibri" w:cs="Calibri"/>
            <w:i/>
            <w:iCs/>
          </w:rPr>
          <w:t xml:space="preserve">                                                                                                                                              </w:t>
        </w:r>
        <w:r w:rsidRPr="00711D84">
          <w:rPr>
            <w:rFonts w:ascii="Calibri" w:hAnsi="Calibri" w:cs="Calibri"/>
            <w:sz w:val="22"/>
            <w:szCs w:val="22"/>
          </w:rPr>
          <w:fldChar w:fldCharType="begin"/>
        </w:r>
        <w:r w:rsidRPr="00711D84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711D84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711D84">
          <w:rPr>
            <w:rFonts w:ascii="Calibri" w:hAnsi="Calibri" w:cs="Calibri"/>
            <w:noProof/>
            <w:sz w:val="22"/>
            <w:szCs w:val="22"/>
          </w:rPr>
          <w:fldChar w:fldCharType="end"/>
        </w:r>
      </w:p>
      <w:p w14:paraId="69F9BD22" w14:textId="77777777" w:rsidR="00934854" w:rsidRPr="00711D84" w:rsidRDefault="00000000" w:rsidP="00711D84">
        <w:pPr>
          <w:pStyle w:val="Footer"/>
          <w:rPr>
            <w:rFonts w:ascii="Calibri" w:hAnsi="Calibri" w:cs="Calibri"/>
            <w:i/>
            <w:iCs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506341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CC04B" w14:textId="77777777" w:rsidR="00934854" w:rsidRPr="00711D84" w:rsidRDefault="00000000" w:rsidP="00711D84">
        <w:pPr>
          <w:pStyle w:val="Footer"/>
          <w:rPr>
            <w:rFonts w:ascii="Calibri" w:hAnsi="Calibri" w:cs="Calibri"/>
            <w:i/>
            <w:iCs/>
          </w:rPr>
        </w:pPr>
        <w:r w:rsidRPr="003F5BFC">
          <w:rPr>
            <w:rFonts w:ascii="Calibri" w:hAnsi="Calibri" w:cs="Calibri"/>
            <w:i/>
            <w:iCs/>
          </w:rPr>
          <w:t xml:space="preserve">Form updated </w:t>
        </w:r>
        <w:r>
          <w:rPr>
            <w:rFonts w:ascii="Calibri" w:hAnsi="Calibri" w:cs="Calibri"/>
            <w:i/>
            <w:iCs/>
          </w:rPr>
          <w:t>8</w:t>
        </w:r>
        <w:r w:rsidRPr="003F5BFC">
          <w:rPr>
            <w:rFonts w:ascii="Calibri" w:hAnsi="Calibri" w:cs="Calibri"/>
            <w:i/>
            <w:iCs/>
          </w:rPr>
          <w:t>.</w:t>
        </w:r>
        <w:r>
          <w:rPr>
            <w:rFonts w:ascii="Calibri" w:hAnsi="Calibri" w:cs="Calibri"/>
            <w:i/>
            <w:iCs/>
          </w:rPr>
          <w:t>5</w:t>
        </w:r>
        <w:r w:rsidRPr="003F5BFC">
          <w:rPr>
            <w:rFonts w:ascii="Calibri" w:hAnsi="Calibri" w:cs="Calibri"/>
            <w:i/>
            <w:iCs/>
          </w:rPr>
          <w:t>.24</w:t>
        </w:r>
        <w:r>
          <w:rPr>
            <w:rFonts w:ascii="Calibri" w:hAnsi="Calibri" w:cs="Calibri"/>
            <w:i/>
            <w:iCs/>
          </w:rPr>
          <w:t xml:space="preserve">                                                                                                                                    </w:t>
        </w:r>
        <w:r w:rsidRPr="00711D84">
          <w:rPr>
            <w:rFonts w:ascii="Calibri" w:hAnsi="Calibri" w:cs="Calibri"/>
            <w:sz w:val="22"/>
            <w:szCs w:val="22"/>
          </w:rPr>
          <w:fldChar w:fldCharType="begin"/>
        </w:r>
        <w:r w:rsidRPr="00711D84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711D84">
          <w:rPr>
            <w:rFonts w:ascii="Calibri" w:hAnsi="Calibri" w:cs="Calibri"/>
            <w:sz w:val="22"/>
            <w:szCs w:val="22"/>
          </w:rPr>
          <w:fldChar w:fldCharType="separate"/>
        </w:r>
        <w:r w:rsidRPr="00711D84">
          <w:rPr>
            <w:rFonts w:ascii="Calibri" w:hAnsi="Calibri" w:cs="Calibri"/>
            <w:noProof/>
            <w:sz w:val="22"/>
            <w:szCs w:val="22"/>
          </w:rPr>
          <w:t>2</w:t>
        </w:r>
        <w:r w:rsidRPr="00711D84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2909EADE" w14:textId="77777777" w:rsidR="00934854" w:rsidRPr="00711D84" w:rsidRDefault="00934854">
    <w:pPr>
      <w:pStyle w:val="Footer"/>
      <w:rPr>
        <w:rFonts w:ascii="Calibri" w:hAnsi="Calibri" w:cs="Calibri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8ED3C" w14:textId="77777777" w:rsidR="003A6B58" w:rsidRDefault="003A6B58" w:rsidP="001F1477">
      <w:pPr>
        <w:spacing w:after="0" w:line="240" w:lineRule="auto"/>
      </w:pPr>
      <w:r>
        <w:separator/>
      </w:r>
    </w:p>
  </w:footnote>
  <w:footnote w:type="continuationSeparator" w:id="0">
    <w:p w14:paraId="4717C82A" w14:textId="77777777" w:rsidR="003A6B58" w:rsidRDefault="003A6B58" w:rsidP="001F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9D62" w14:textId="023F61AF" w:rsidR="00934854" w:rsidRDefault="001F1477" w:rsidP="001F14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b/>
        <w:color w:val="000000"/>
      </w:rPr>
    </w:pPr>
    <w:r>
      <w:rPr>
        <w:rFonts w:asciiTheme="majorHAnsi" w:hAnsiTheme="majorHAnsi" w:cstheme="majorHAnsi"/>
        <w:noProof/>
        <w14:ligatures w14:val="standardContextual"/>
      </w:rPr>
      <w:drawing>
        <wp:inline distT="0" distB="0" distL="0" distR="0" wp14:anchorId="54932E78" wp14:editId="6AD80A14">
          <wp:extent cx="2343864" cy="485775"/>
          <wp:effectExtent l="0" t="0" r="0" b="0"/>
          <wp:docPr id="1426878233" name="Picture 1" descr="State of Maine Department of Health and Human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878233" name="Picture 1" descr="State of Maine Department of Health and Human Servic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904" cy="486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ECA2" w14:textId="77777777" w:rsidR="00934854" w:rsidRDefault="00000000" w:rsidP="002417A7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7260DE48" wp14:editId="093C54A4">
          <wp:extent cx="2066925" cy="428625"/>
          <wp:effectExtent l="0" t="0" r="0" b="0"/>
          <wp:docPr id="271775865" name="Picture 271775865" descr="Logo: State of Maine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565815" name="Picture 1621565815" descr="Logo: State of Maine Department of Health and Human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77"/>
    <w:rsid w:val="000F13A2"/>
    <w:rsid w:val="001F1477"/>
    <w:rsid w:val="00250672"/>
    <w:rsid w:val="00255374"/>
    <w:rsid w:val="002E41C9"/>
    <w:rsid w:val="00324831"/>
    <w:rsid w:val="003A6B58"/>
    <w:rsid w:val="00456E3B"/>
    <w:rsid w:val="007B2136"/>
    <w:rsid w:val="00934854"/>
    <w:rsid w:val="009D1AE2"/>
    <w:rsid w:val="00C52A3C"/>
    <w:rsid w:val="00CC729E"/>
    <w:rsid w:val="00DB5877"/>
    <w:rsid w:val="00E17F4D"/>
    <w:rsid w:val="00F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614F"/>
  <w15:chartTrackingRefBased/>
  <w15:docId w15:val="{C1D2276D-42E3-45A1-A2EE-90423594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477"/>
    <w:pPr>
      <w:spacing w:after="160" w:line="278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1C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1C9"/>
    <w:pPr>
      <w:keepNext/>
      <w:keepLines/>
      <w:spacing w:before="360" w:after="120" w:line="276" w:lineRule="auto"/>
      <w:outlineLvl w:val="1"/>
    </w:pPr>
    <w:rPr>
      <w:rFonts w:ascii="Times New Roman" w:eastAsia="Arial" w:hAnsi="Times New Roman" w:cs="Arial"/>
      <w:b/>
      <w:kern w:val="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1C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1C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41C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41C9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1C9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1C9"/>
    <w:rPr>
      <w:rFonts w:ascii="Times New Roman" w:hAnsi="Times New Roman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41C9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41C9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41C9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rsid w:val="002E41C9"/>
    <w:rPr>
      <w:i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2E41C9"/>
    <w:pPr>
      <w:keepNext/>
      <w:keepLines/>
      <w:spacing w:after="60" w:line="276" w:lineRule="auto"/>
    </w:pPr>
    <w:rPr>
      <w:rFonts w:ascii="Arial" w:eastAsia="Arial" w:hAnsi="Arial" w:cs="Arial"/>
      <w:kern w:val="2"/>
      <w:sz w:val="5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41C9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1C9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2"/>
      <w:sz w:val="30"/>
      <w:szCs w:val="30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41C9"/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2E41C9"/>
    <w:rPr>
      <w:b/>
      <w:bCs/>
    </w:rPr>
  </w:style>
  <w:style w:type="character" w:styleId="Emphasis">
    <w:name w:val="Emphasis"/>
    <w:basedOn w:val="DefaultParagraphFont"/>
    <w:uiPriority w:val="20"/>
    <w:qFormat/>
    <w:rsid w:val="002E41C9"/>
    <w:rPr>
      <w:i/>
      <w:iCs/>
    </w:rPr>
  </w:style>
  <w:style w:type="paragraph" w:styleId="NoSpacing">
    <w:name w:val="No Spacing"/>
    <w:uiPriority w:val="1"/>
    <w:qFormat/>
    <w:rsid w:val="002E41C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E41C9"/>
    <w:pPr>
      <w:spacing w:after="0" w:line="276" w:lineRule="auto"/>
      <w:ind w:left="720"/>
      <w:contextualSpacing/>
    </w:pPr>
    <w:rPr>
      <w:rFonts w:ascii="Arial" w:eastAsia="Arial" w:hAnsi="Arial" w:cs="Arial"/>
      <w:kern w:val="2"/>
      <w:sz w:val="22"/>
      <w:szCs w:val="22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2E41C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1D515C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F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77"/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77"/>
    <w:rPr>
      <w:rFonts w:ascii="Aptos" w:eastAsia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D">
      <a:dk1>
        <a:sysClr val="windowText" lastClr="000000"/>
      </a:dk1>
      <a:lt1>
        <a:sysClr val="window" lastClr="FFFFFF"/>
      </a:lt1>
      <a:dk2>
        <a:srgbClr val="276D7B"/>
      </a:dk2>
      <a:lt2>
        <a:srgbClr val="C9D5E3"/>
      </a:lt2>
      <a:accent1>
        <a:srgbClr val="276D7B"/>
      </a:accent1>
      <a:accent2>
        <a:srgbClr val="89C765"/>
      </a:accent2>
      <a:accent3>
        <a:srgbClr val="E98035"/>
      </a:accent3>
      <a:accent4>
        <a:srgbClr val="C9D5E3"/>
      </a:accent4>
      <a:accent5>
        <a:srgbClr val="82A3AB"/>
      </a:accent5>
      <a:accent6>
        <a:srgbClr val="276D7B"/>
      </a:accent6>
      <a:hlink>
        <a:srgbClr val="276D7B"/>
      </a:hlink>
      <a:folHlink>
        <a:srgbClr val="82A3A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C1E4-E5B1-4C99-96F3-609A9A17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DeLuca</dc:creator>
  <cp:keywords/>
  <dc:description/>
  <cp:lastModifiedBy>Jaclyn Dube</cp:lastModifiedBy>
  <cp:revision>2</cp:revision>
  <dcterms:created xsi:type="dcterms:W3CDTF">2024-08-13T18:09:00Z</dcterms:created>
  <dcterms:modified xsi:type="dcterms:W3CDTF">2024-08-13T18:09:00Z</dcterms:modified>
</cp:coreProperties>
</file>